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848" w:rsidRPr="0016490E" w:rsidRDefault="00303C76" w:rsidP="00046848">
      <w:pPr>
        <w:rPr>
          <w:rFonts w:ascii="Arial" w:eastAsia="Times New Roman" w:hAnsi="Arial" w:cs="Arial"/>
          <w:color w:val="222222"/>
        </w:rPr>
      </w:pPr>
      <w:r w:rsidRPr="0016490E">
        <w:rPr>
          <w:rFonts w:ascii="Arial" w:eastAsia="Times New Roman" w:hAnsi="Arial" w:cs="Arial"/>
          <w:color w:val="222222"/>
        </w:rPr>
        <w:t>Is art the language of emotion?</w:t>
      </w:r>
    </w:p>
    <w:p w:rsidR="00046848" w:rsidRPr="0016490E" w:rsidRDefault="0016490E" w:rsidP="00046848">
      <w:pPr>
        <w:rPr>
          <w:rFonts w:ascii="Arial" w:eastAsia="Times New Roman" w:hAnsi="Arial" w:cs="Arial"/>
          <w:color w:val="222222"/>
        </w:rPr>
      </w:pPr>
      <w:r w:rsidRPr="0016490E">
        <w:rPr>
          <w:rFonts w:ascii="Arial" w:eastAsia="Times New Roman" w:hAnsi="Arial" w:cs="Arial"/>
          <w:color w:val="222222"/>
        </w:rPr>
        <w:t xml:space="preserve">Yes I believe it is the language of emotion. </w:t>
      </w:r>
      <w:r w:rsidR="00303C76" w:rsidRPr="0016490E">
        <w:rPr>
          <w:rFonts w:ascii="Arial" w:eastAsia="Times New Roman" w:hAnsi="Arial" w:cs="Arial"/>
          <w:color w:val="222222"/>
        </w:rPr>
        <w:t xml:space="preserve">Looking back on our class’ previous definitions of art it is clear to see that two themes keep popping back up and that is </w:t>
      </w:r>
      <w:r w:rsidR="009733ED" w:rsidRPr="0016490E">
        <w:rPr>
          <w:rFonts w:ascii="Arial" w:eastAsia="Times New Roman" w:hAnsi="Arial" w:cs="Arial"/>
          <w:color w:val="222222"/>
        </w:rPr>
        <w:t>communication</w:t>
      </w:r>
      <w:r w:rsidR="00303C76" w:rsidRPr="0016490E">
        <w:rPr>
          <w:rFonts w:ascii="Arial" w:eastAsia="Times New Roman" w:hAnsi="Arial" w:cs="Arial"/>
          <w:color w:val="222222"/>
        </w:rPr>
        <w:t xml:space="preserve"> and expression of emotion</w:t>
      </w:r>
      <w:r w:rsidR="009733ED" w:rsidRPr="0016490E">
        <w:rPr>
          <w:rFonts w:ascii="Arial" w:eastAsia="Times New Roman" w:hAnsi="Arial" w:cs="Arial"/>
          <w:color w:val="222222"/>
        </w:rPr>
        <w:t xml:space="preserve">, communication being something that a “language” is needed for and emotion being a universally humane thing (something all humans have). Keeping this in mind then in order for art to express or communicate an emotion it must be a </w:t>
      </w:r>
      <w:r w:rsidRPr="0016490E">
        <w:rPr>
          <w:rFonts w:ascii="Arial" w:eastAsia="Times New Roman" w:hAnsi="Arial" w:cs="Arial"/>
          <w:color w:val="222222"/>
        </w:rPr>
        <w:t xml:space="preserve">universal </w:t>
      </w:r>
      <w:r w:rsidR="009733ED" w:rsidRPr="0016490E">
        <w:rPr>
          <w:rFonts w:ascii="Arial" w:eastAsia="Times New Roman" w:hAnsi="Arial" w:cs="Arial"/>
          <w:color w:val="222222"/>
        </w:rPr>
        <w:t>language of sorts</w:t>
      </w:r>
      <w:r w:rsidRPr="0016490E">
        <w:rPr>
          <w:rFonts w:ascii="Arial" w:eastAsia="Times New Roman" w:hAnsi="Arial" w:cs="Arial"/>
          <w:color w:val="222222"/>
        </w:rPr>
        <w:t>.</w:t>
      </w:r>
      <w:r w:rsidR="00A367A2" w:rsidRPr="0016490E">
        <w:rPr>
          <w:rFonts w:ascii="Arial" w:eastAsia="Times New Roman" w:hAnsi="Arial" w:cs="Arial"/>
          <w:color w:val="222222"/>
        </w:rPr>
        <w:t xml:space="preserve"> </w:t>
      </w:r>
      <w:r w:rsidRPr="0016490E">
        <w:rPr>
          <w:rFonts w:ascii="Arial" w:eastAsia="Times New Roman" w:hAnsi="Arial" w:cs="Arial"/>
          <w:color w:val="222222"/>
        </w:rPr>
        <w:t>When</w:t>
      </w:r>
      <w:r w:rsidR="00A367A2" w:rsidRPr="0016490E">
        <w:rPr>
          <w:rFonts w:ascii="Arial" w:eastAsia="Times New Roman" w:hAnsi="Arial" w:cs="Arial"/>
          <w:color w:val="222222"/>
        </w:rPr>
        <w:t xml:space="preserve"> art is created</w:t>
      </w:r>
      <w:r w:rsidRPr="0016490E">
        <w:rPr>
          <w:rFonts w:ascii="Arial" w:eastAsia="Times New Roman" w:hAnsi="Arial" w:cs="Arial"/>
          <w:color w:val="222222"/>
        </w:rPr>
        <w:t>,</w:t>
      </w:r>
      <w:r w:rsidR="00A367A2" w:rsidRPr="0016490E">
        <w:rPr>
          <w:rFonts w:ascii="Arial" w:eastAsia="Times New Roman" w:hAnsi="Arial" w:cs="Arial"/>
          <w:color w:val="222222"/>
        </w:rPr>
        <w:t xml:space="preserve"> the artist is creating something they feel, think or know about and when art is</w:t>
      </w:r>
      <w:r w:rsidR="00BC2E66">
        <w:rPr>
          <w:rFonts w:ascii="Arial" w:eastAsia="Times New Roman" w:hAnsi="Arial" w:cs="Arial"/>
          <w:color w:val="222222"/>
        </w:rPr>
        <w:t xml:space="preserve"> viewed it invokes knowledge,</w:t>
      </w:r>
      <w:r w:rsidRPr="0016490E">
        <w:rPr>
          <w:rFonts w:ascii="Arial" w:eastAsia="Times New Roman" w:hAnsi="Arial" w:cs="Arial"/>
          <w:color w:val="222222"/>
        </w:rPr>
        <w:t xml:space="preserve"> feeling</w:t>
      </w:r>
      <w:r w:rsidR="00BC2E66">
        <w:rPr>
          <w:rFonts w:ascii="Arial" w:eastAsia="Times New Roman" w:hAnsi="Arial" w:cs="Arial"/>
          <w:color w:val="222222"/>
        </w:rPr>
        <w:t>s</w:t>
      </w:r>
      <w:r w:rsidRPr="0016490E">
        <w:rPr>
          <w:rFonts w:ascii="Arial" w:eastAsia="Times New Roman" w:hAnsi="Arial" w:cs="Arial"/>
          <w:color w:val="222222"/>
        </w:rPr>
        <w:t xml:space="preserve"> or a thought so my theory is that art can either transmit emotion, thought or knowledge or it can be interpreted into thoughts, emotion</w:t>
      </w:r>
      <w:r>
        <w:rPr>
          <w:rFonts w:ascii="Arial" w:eastAsia="Times New Roman" w:hAnsi="Arial" w:cs="Arial"/>
          <w:color w:val="222222"/>
        </w:rPr>
        <w:t xml:space="preserve"> or knowledge. When I </w:t>
      </w:r>
      <w:r w:rsidR="00BC2E66">
        <w:rPr>
          <w:rFonts w:ascii="Arial" w:eastAsia="Times New Roman" w:hAnsi="Arial" w:cs="Arial"/>
          <w:color w:val="222222"/>
        </w:rPr>
        <w:t xml:space="preserve">say “transmit” I mean that the emotion/thought/knowledge the artist is expressing is directly transferred to the viewer e.g. if a painter paints a piece of art while he is angry with something and the viewer sees the art and then becomes angry with the same thing the artist was angry </w:t>
      </w:r>
      <w:r w:rsidR="0062466D">
        <w:rPr>
          <w:rFonts w:ascii="Arial" w:eastAsia="Times New Roman" w:hAnsi="Arial" w:cs="Arial"/>
          <w:color w:val="222222"/>
        </w:rPr>
        <w:t>with (or has negative views of that thing)</w:t>
      </w:r>
      <w:r w:rsidR="00BC2E66">
        <w:rPr>
          <w:rFonts w:ascii="Arial" w:eastAsia="Times New Roman" w:hAnsi="Arial" w:cs="Arial"/>
          <w:color w:val="222222"/>
        </w:rPr>
        <w:t xml:space="preserve">. And when I say “interpreted” I mean that </w:t>
      </w:r>
      <w:r w:rsidR="0062466D">
        <w:rPr>
          <w:rFonts w:ascii="Arial" w:eastAsia="Times New Roman" w:hAnsi="Arial" w:cs="Arial"/>
          <w:color w:val="222222"/>
        </w:rPr>
        <w:t>emotion/thought/knowledge the artist expressed is understood by the viewer and is used to further their understanding.</w:t>
      </w:r>
    </w:p>
    <w:p w:rsidR="00046848" w:rsidRPr="00046848" w:rsidRDefault="00046848" w:rsidP="00046848"/>
    <w:p w:rsidR="00046848" w:rsidRDefault="0062466D" w:rsidP="00046848">
      <w:pPr>
        <w:rPr>
          <w:rFonts w:ascii="Arial" w:eastAsia="Times New Roman" w:hAnsi="Arial" w:cs="Arial"/>
          <w:color w:val="222222"/>
        </w:rPr>
      </w:pPr>
      <w:r w:rsidRPr="0062466D">
        <w:rPr>
          <w:rFonts w:ascii="Arial" w:eastAsia="Times New Roman" w:hAnsi="Arial" w:cs="Arial"/>
          <w:color w:val="222222"/>
        </w:rPr>
        <w:t>To what extent do the arts help us to see the world with new eyes</w:t>
      </w:r>
      <w:r w:rsidRPr="0062466D">
        <w:rPr>
          <w:rFonts w:ascii="Arial" w:eastAsia="Times New Roman" w:hAnsi="Arial" w:cs="Arial"/>
          <w:color w:val="222222"/>
        </w:rPr>
        <w:t>?</w:t>
      </w:r>
    </w:p>
    <w:p w:rsidR="0062466D" w:rsidRPr="0062466D" w:rsidRDefault="0062466D" w:rsidP="00046848">
      <w:r>
        <w:rPr>
          <w:rFonts w:ascii="Arial" w:eastAsia="Times New Roman" w:hAnsi="Arial" w:cs="Arial"/>
          <w:color w:val="222222"/>
        </w:rPr>
        <w:t>Art could be considered an individual’s expression of emotion/thought/</w:t>
      </w:r>
      <w:r w:rsidR="00943B67">
        <w:rPr>
          <w:rFonts w:ascii="Arial" w:eastAsia="Times New Roman" w:hAnsi="Arial" w:cs="Arial"/>
          <w:color w:val="222222"/>
        </w:rPr>
        <w:t xml:space="preserve">knowledge and could as such be considered a way to view how someone else perceives the </w:t>
      </w:r>
      <w:r w:rsidR="00E662F0">
        <w:rPr>
          <w:rFonts w:ascii="Arial" w:eastAsia="Times New Roman" w:hAnsi="Arial" w:cs="Arial"/>
          <w:color w:val="222222"/>
        </w:rPr>
        <w:t>subject</w:t>
      </w:r>
      <w:r w:rsidR="00943B67">
        <w:rPr>
          <w:rFonts w:ascii="Arial" w:eastAsia="Times New Roman" w:hAnsi="Arial" w:cs="Arial"/>
          <w:color w:val="222222"/>
        </w:rPr>
        <w:t xml:space="preserve"> </w:t>
      </w:r>
      <w:r w:rsidR="007C1C71">
        <w:rPr>
          <w:rFonts w:ascii="Arial" w:eastAsia="Times New Roman" w:hAnsi="Arial" w:cs="Arial"/>
          <w:color w:val="222222"/>
        </w:rPr>
        <w:t xml:space="preserve">that they are expressing in </w:t>
      </w:r>
      <w:r w:rsidR="00E662F0">
        <w:rPr>
          <w:rFonts w:ascii="Arial" w:eastAsia="Times New Roman" w:hAnsi="Arial" w:cs="Arial"/>
          <w:color w:val="222222"/>
        </w:rPr>
        <w:t xml:space="preserve">their </w:t>
      </w:r>
      <w:r w:rsidR="007C1C71">
        <w:rPr>
          <w:rFonts w:ascii="Arial" w:eastAsia="Times New Roman" w:hAnsi="Arial" w:cs="Arial"/>
          <w:color w:val="222222"/>
        </w:rPr>
        <w:t>art, in this sense it gives a way to understand and consider a view we may</w:t>
      </w:r>
      <w:r w:rsidR="00E662F0">
        <w:rPr>
          <w:rFonts w:ascii="Arial" w:eastAsia="Times New Roman" w:hAnsi="Arial" w:cs="Arial"/>
          <w:color w:val="222222"/>
        </w:rPr>
        <w:t xml:space="preserve"> not have had before</w:t>
      </w:r>
      <w:r w:rsidR="007C1C71">
        <w:rPr>
          <w:rFonts w:ascii="Arial" w:eastAsia="Times New Roman" w:hAnsi="Arial" w:cs="Arial"/>
          <w:color w:val="222222"/>
        </w:rPr>
        <w:t xml:space="preserve">. </w:t>
      </w:r>
      <w:r w:rsidR="00E662F0">
        <w:rPr>
          <w:rFonts w:ascii="Arial" w:eastAsia="Times New Roman" w:hAnsi="Arial" w:cs="Arial"/>
          <w:color w:val="222222"/>
        </w:rPr>
        <w:t>It is in this vein that we can follow Aristotle’s way of thinking and art can become catharsis</w:t>
      </w:r>
      <w:r w:rsidR="00DA26AD">
        <w:rPr>
          <w:rFonts w:ascii="Arial" w:eastAsia="Times New Roman" w:hAnsi="Arial" w:cs="Arial"/>
          <w:color w:val="222222"/>
        </w:rPr>
        <w:t>,</w:t>
      </w:r>
      <w:r w:rsidR="00E662F0">
        <w:rPr>
          <w:rFonts w:ascii="Arial" w:eastAsia="Times New Roman" w:hAnsi="Arial" w:cs="Arial"/>
          <w:color w:val="222222"/>
        </w:rPr>
        <w:t xml:space="preserve"> meaning it allows us to see how a certain scenario plays out i</w:t>
      </w:r>
      <w:r w:rsidR="00DA26AD">
        <w:rPr>
          <w:rFonts w:ascii="Arial" w:eastAsia="Times New Roman" w:hAnsi="Arial" w:cs="Arial"/>
          <w:color w:val="222222"/>
        </w:rPr>
        <w:t xml:space="preserve">n order for us to learn from it and when we do learn from it, it allows us to see the world differently. For example in a play or movie a character loses his temper and yell at his/her best friend up subsequently losing that friends trust and friendship, we see what happens when a friend makes you lose your temper however unless we want that result to happen </w:t>
      </w:r>
      <w:r w:rsidR="0085439C">
        <w:rPr>
          <w:rFonts w:ascii="Arial" w:eastAsia="Times New Roman" w:hAnsi="Arial" w:cs="Arial"/>
          <w:color w:val="222222"/>
        </w:rPr>
        <w:t xml:space="preserve">we learn not to yell at them, this makes us realise the value of our friends and see the world slightly differently. However there is a possibility that a piece of art has the same emotion/thought/knowledge that we already have in which case it doesn’t broaden any understanding and instead serves to reinforce our views. </w:t>
      </w:r>
    </w:p>
    <w:p w:rsidR="00046848" w:rsidRPr="00046848" w:rsidRDefault="00046848" w:rsidP="00046848"/>
    <w:p w:rsidR="00046848" w:rsidRDefault="0085439C" w:rsidP="00046848">
      <w:r>
        <w:t>Bibliography:</w:t>
      </w:r>
    </w:p>
    <w:p w:rsidR="0085439C" w:rsidRDefault="0085439C" w:rsidP="0085439C">
      <w:pPr>
        <w:pStyle w:val="ListParagraph"/>
        <w:numPr>
          <w:ilvl w:val="0"/>
          <w:numId w:val="1"/>
        </w:numPr>
      </w:pPr>
      <w:hyperlink r:id="rId8" w:history="1">
        <w:r>
          <w:rPr>
            <w:rStyle w:val="Hyperlink"/>
          </w:rPr>
          <w:t>http://www.markedbyteachers.com/international-baccalaureate/theory-of-knowledge/tok-essay-2009-we-see-the-world-not-as-it-is-but-as-who-we-are.html</w:t>
        </w:r>
      </w:hyperlink>
    </w:p>
    <w:p w:rsidR="0085439C" w:rsidRDefault="0085439C" w:rsidP="00AC4BFF">
      <w:pPr>
        <w:pStyle w:val="ListParagraph"/>
      </w:pPr>
      <w:bookmarkStart w:id="0" w:name="_GoBack"/>
      <w:bookmarkEnd w:id="0"/>
    </w:p>
    <w:p w:rsidR="00FB5F21" w:rsidRPr="00046848" w:rsidRDefault="00046848" w:rsidP="00046848">
      <w:pPr>
        <w:tabs>
          <w:tab w:val="left" w:pos="3315"/>
        </w:tabs>
      </w:pPr>
      <w:r>
        <w:tab/>
      </w:r>
    </w:p>
    <w:sectPr w:rsidR="00FB5F21" w:rsidRPr="0004684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C5" w:rsidRDefault="000B71C5" w:rsidP="00046848">
      <w:pPr>
        <w:spacing w:after="0" w:line="240" w:lineRule="auto"/>
      </w:pPr>
      <w:r>
        <w:separator/>
      </w:r>
    </w:p>
  </w:endnote>
  <w:endnote w:type="continuationSeparator" w:id="0">
    <w:p w:rsidR="000B71C5" w:rsidRDefault="000B71C5" w:rsidP="0004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48074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046848" w:rsidRDefault="00046848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4B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4B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46848" w:rsidRDefault="000468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C5" w:rsidRDefault="000B71C5" w:rsidP="00046848">
      <w:pPr>
        <w:spacing w:after="0" w:line="240" w:lineRule="auto"/>
      </w:pPr>
      <w:r>
        <w:separator/>
      </w:r>
    </w:p>
  </w:footnote>
  <w:footnote w:type="continuationSeparator" w:id="0">
    <w:p w:rsidR="000B71C5" w:rsidRDefault="000B71C5" w:rsidP="0004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848" w:rsidRDefault="00046848">
    <w:pPr>
      <w:pStyle w:val="Header"/>
    </w:pPr>
    <w:r>
      <w:t xml:space="preserve">Chatonda A. Ridley </w:t>
    </w:r>
    <w:r>
      <w:ptab w:relativeTo="margin" w:alignment="center" w:leader="none"/>
    </w:r>
    <w:r>
      <w:t xml:space="preserve">BMIS - </w:t>
    </w:r>
    <w:proofErr w:type="spellStart"/>
    <w:r>
      <w:t>ToK</w:t>
    </w:r>
    <w:proofErr w:type="spellEnd"/>
    <w:r>
      <w:ptab w:relativeTo="margin" w:alignment="right" w:leader="none"/>
    </w:r>
    <w:r>
      <w:t>15/10/12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365DC"/>
    <w:multiLevelType w:val="hybridMultilevel"/>
    <w:tmpl w:val="03DC7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848"/>
    <w:rsid w:val="00046848"/>
    <w:rsid w:val="000B71C5"/>
    <w:rsid w:val="0016490E"/>
    <w:rsid w:val="001A11AF"/>
    <w:rsid w:val="00303C76"/>
    <w:rsid w:val="0062466D"/>
    <w:rsid w:val="007C1C71"/>
    <w:rsid w:val="0085439C"/>
    <w:rsid w:val="00943B67"/>
    <w:rsid w:val="009733ED"/>
    <w:rsid w:val="00A367A2"/>
    <w:rsid w:val="00AC4BFF"/>
    <w:rsid w:val="00BC2E66"/>
    <w:rsid w:val="00DA26AD"/>
    <w:rsid w:val="00E662F0"/>
    <w:rsid w:val="00FB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8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848"/>
  </w:style>
  <w:style w:type="paragraph" w:styleId="Footer">
    <w:name w:val="footer"/>
    <w:basedOn w:val="Normal"/>
    <w:link w:val="FooterChar"/>
    <w:uiPriority w:val="99"/>
    <w:unhideWhenUsed/>
    <w:rsid w:val="000468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848"/>
  </w:style>
  <w:style w:type="paragraph" w:styleId="BalloonText">
    <w:name w:val="Balloon Text"/>
    <w:basedOn w:val="Normal"/>
    <w:link w:val="BalloonTextChar"/>
    <w:uiPriority w:val="99"/>
    <w:semiHidden/>
    <w:unhideWhenUsed/>
    <w:rsid w:val="00046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8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39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543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8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848"/>
  </w:style>
  <w:style w:type="paragraph" w:styleId="Footer">
    <w:name w:val="footer"/>
    <w:basedOn w:val="Normal"/>
    <w:link w:val="FooterChar"/>
    <w:uiPriority w:val="99"/>
    <w:unhideWhenUsed/>
    <w:rsid w:val="000468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848"/>
  </w:style>
  <w:style w:type="paragraph" w:styleId="BalloonText">
    <w:name w:val="Balloon Text"/>
    <w:basedOn w:val="Normal"/>
    <w:link w:val="BalloonTextChar"/>
    <w:uiPriority w:val="99"/>
    <w:semiHidden/>
    <w:unhideWhenUsed/>
    <w:rsid w:val="00046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8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39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543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kedbyteachers.com/international-baccalaureate/theory-of-knowledge/tok-essay-2009-we-see-the-world-not-as-it-is-but-as-who-we-are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9BC"/>
    <w:rsid w:val="00376E19"/>
    <w:rsid w:val="00F3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F7CD94CCFF49B4A269536CA7A32D92">
    <w:name w:val="EFF7CD94CCFF49B4A269536CA7A32D92"/>
    <w:rsid w:val="00F359B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F7CD94CCFF49B4A269536CA7A32D92">
    <w:name w:val="EFF7CD94CCFF49B4A269536CA7A32D92"/>
    <w:rsid w:val="00F359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Chucky</dc:creator>
  <cp:lastModifiedBy>Chucky</cp:lastModifiedBy>
  <cp:revision>1</cp:revision>
  <dcterms:created xsi:type="dcterms:W3CDTF">2012-10-15T09:35:00Z</dcterms:created>
  <dcterms:modified xsi:type="dcterms:W3CDTF">2012-10-15T12:13:00Z</dcterms:modified>
</cp:coreProperties>
</file>